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</w:t>
      </w:r>
      <w:r w:rsidR="006874AA">
        <w:rPr>
          <w:rFonts w:cs="Calibri"/>
          <w:b/>
          <w:color w:val="000000"/>
          <w:sz w:val="24"/>
        </w:rPr>
        <w:t>do zapytania ofertowego nr 1.</w:t>
      </w:r>
      <w:r w:rsidR="00F82666">
        <w:rPr>
          <w:rFonts w:cs="Calibri"/>
          <w:b/>
          <w:color w:val="000000"/>
          <w:sz w:val="24"/>
        </w:rPr>
        <w:t>41</w:t>
      </w:r>
      <w:r w:rsidR="00A84DC0">
        <w:rPr>
          <w:rFonts w:cs="Calibri"/>
          <w:b/>
          <w:color w:val="000000"/>
          <w:sz w:val="24"/>
        </w:rPr>
        <w:t>.2021</w:t>
      </w:r>
      <w:r w:rsidR="006D03F3">
        <w:rPr>
          <w:rFonts w:cs="Calibri"/>
          <w:b/>
          <w:color w:val="000000"/>
          <w:sz w:val="24"/>
        </w:rPr>
        <w:t xml:space="preserve">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A84DC0">
        <w:rPr>
          <w:rFonts w:cs="Calibri"/>
        </w:rPr>
        <w:t>3</w:t>
      </w:r>
      <w:r w:rsidR="006874AA">
        <w:rPr>
          <w:rFonts w:cs="Calibri"/>
        </w:rPr>
        <w:t>4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</w:t>
      </w:r>
      <w:r w:rsidR="00643309" w:rsidRPr="00643309">
        <w:rPr>
          <w:rFonts w:asciiTheme="minorHAnsi" w:hAnsiTheme="minorHAnsi" w:cstheme="minorHAnsi"/>
          <w:color w:val="000000"/>
        </w:rPr>
        <w:t xml:space="preserve"> </w:t>
      </w:r>
      <w:r w:rsidR="00643309" w:rsidRPr="0048523A">
        <w:rPr>
          <w:rFonts w:asciiTheme="minorHAnsi" w:hAnsiTheme="minorHAnsi" w:cstheme="minorHAnsi"/>
          <w:color w:val="000000"/>
        </w:rPr>
        <w:t xml:space="preserve">Regulaminu </w:t>
      </w:r>
      <w:r w:rsidR="00643309">
        <w:rPr>
          <w:rFonts w:asciiTheme="minorHAnsi" w:hAnsiTheme="minorHAnsi" w:cstheme="minorHAnsi"/>
          <w:color w:val="000000"/>
        </w:rPr>
        <w:t>udzielania zamówień</w:t>
      </w:r>
      <w:r w:rsidR="00643309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643309">
        <w:rPr>
          <w:rFonts w:asciiTheme="minorHAnsi" w:hAnsiTheme="minorHAnsi" w:cstheme="minorHAnsi"/>
          <w:color w:val="000000"/>
        </w:rPr>
        <w:t>ją</w:t>
      </w:r>
      <w:r w:rsidR="00643309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643309">
        <w:rPr>
          <w:rFonts w:asciiTheme="minorHAnsi" w:hAnsiTheme="minorHAnsi" w:cstheme="minorHAnsi"/>
          <w:color w:val="000000"/>
        </w:rPr>
        <w:t xml:space="preserve">przepisy </w:t>
      </w:r>
      <w:r w:rsidR="00643309" w:rsidRPr="0048523A">
        <w:rPr>
          <w:rFonts w:asciiTheme="minorHAnsi" w:hAnsiTheme="minorHAnsi" w:cstheme="minorHAnsi"/>
          <w:color w:val="000000"/>
        </w:rPr>
        <w:t>ustaw</w:t>
      </w:r>
      <w:r w:rsidR="00643309">
        <w:rPr>
          <w:rFonts w:asciiTheme="minorHAnsi" w:hAnsiTheme="minorHAnsi" w:cstheme="minorHAnsi"/>
          <w:color w:val="000000"/>
        </w:rPr>
        <w:t xml:space="preserve">y </w:t>
      </w:r>
      <w:r w:rsidR="00643309" w:rsidRPr="0048523A">
        <w:rPr>
          <w:rFonts w:asciiTheme="minorHAnsi" w:hAnsiTheme="minorHAnsi" w:cstheme="minorHAnsi"/>
          <w:color w:val="000000"/>
        </w:rPr>
        <w:t>Prawo zamówień publicznych</w:t>
      </w:r>
      <w:r w:rsidR="00643309">
        <w:rPr>
          <w:rFonts w:asciiTheme="minorHAnsi" w:hAnsiTheme="minorHAnsi" w:cstheme="minorHAnsi"/>
          <w:color w:val="000000"/>
        </w:rPr>
        <w:t>.</w:t>
      </w:r>
      <w:r w:rsidR="001E63F9">
        <w:rPr>
          <w:rFonts w:cs="Calibri"/>
          <w:color w:val="000000"/>
        </w:rPr>
        <w:t>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r w:rsidR="00A84DC0">
        <w:rPr>
          <w:b/>
        </w:rPr>
        <w:t>materiałów hydraulicznych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322"/>
        <w:gridCol w:w="1134"/>
        <w:gridCol w:w="1134"/>
        <w:gridCol w:w="1280"/>
        <w:gridCol w:w="850"/>
        <w:gridCol w:w="1414"/>
      </w:tblGrid>
      <w:tr w:rsidR="00A84DC0" w:rsidRPr="00676260" w:rsidTr="00A84DC0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84DC0" w:rsidRPr="00676260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84DC0" w:rsidRPr="00676260" w:rsidRDefault="00A84DC0" w:rsidP="0068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04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A84DC0" w:rsidRPr="009D73AF" w:rsidRDefault="00A84DC0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F82666" w:rsidRPr="00676260" w:rsidTr="00D17AEA">
        <w:trPr>
          <w:trHeight w:val="880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dwukołnierzowy FF DN80 L-300,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110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dwukołnierzowy FF DN80 L-400,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 szt. 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4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Kolano żeliwne kołnierzowe FF DN80, żeliwo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153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Kolano żeliwne kołnierzowe FF DN100, żeliwo </w:t>
            </w:r>
            <w:proofErr w:type="spellStart"/>
            <w:r>
              <w:rPr>
                <w:rFonts w:cs="Calibri"/>
                <w:color w:val="000000"/>
              </w:rPr>
              <w:t>sferoidalneżeliwo</w:t>
            </w:r>
            <w:proofErr w:type="spellEnd"/>
            <w:r>
              <w:rPr>
                <w:rFonts w:cs="Calibri"/>
                <w:color w:val="000000"/>
              </w:rPr>
              <w:t xml:space="preserve">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157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bosy FW DN80, żeliwo </w:t>
            </w:r>
            <w:proofErr w:type="spellStart"/>
            <w:r>
              <w:rPr>
                <w:rFonts w:cs="Calibri"/>
                <w:color w:val="000000"/>
              </w:rPr>
              <w:t>sferoidalneżeliwo</w:t>
            </w:r>
            <w:proofErr w:type="spellEnd"/>
            <w:r>
              <w:rPr>
                <w:rFonts w:cs="Calibri"/>
                <w:color w:val="000000"/>
              </w:rPr>
              <w:t xml:space="preserve">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157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bosy FW DN100, żeliwo </w:t>
            </w:r>
            <w:proofErr w:type="spellStart"/>
            <w:r>
              <w:rPr>
                <w:rFonts w:cs="Calibri"/>
                <w:color w:val="000000"/>
              </w:rPr>
              <w:t>sferoidalneżeliwo</w:t>
            </w:r>
            <w:proofErr w:type="spellEnd"/>
            <w:r>
              <w:rPr>
                <w:rFonts w:cs="Calibri"/>
                <w:color w:val="000000"/>
              </w:rPr>
              <w:t xml:space="preserve">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65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Zwężka dwukołnierzowa DN100x80 L-200, </w:t>
            </w:r>
            <w:r>
              <w:rPr>
                <w:rFonts w:cs="Calibri"/>
                <w:color w:val="000000"/>
              </w:rPr>
              <w:lastRenderedPageBreak/>
              <w:t xml:space="preserve">żeliwo </w:t>
            </w:r>
            <w:proofErr w:type="spellStart"/>
            <w:r>
              <w:rPr>
                <w:rFonts w:cs="Calibri"/>
                <w:color w:val="000000"/>
              </w:rPr>
              <w:t>sferoidalneżeliwo</w:t>
            </w:r>
            <w:proofErr w:type="spellEnd"/>
            <w:r>
              <w:rPr>
                <w:rFonts w:cs="Calibri"/>
                <w:color w:val="000000"/>
              </w:rPr>
              <w:t xml:space="preserve"> sferoidalne, zabezpieczenie antykorozyjne wew. i zew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uszczelka gumowa płaska DN 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uszczelka gumowa płaska DN 100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uszczelka gumowa płaska DN 150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kołnierzowa do zgrzewania PE DN90 SDR17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kołnierzowa do zgrzewania PE DN200 SDR17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kołnierz stalowy DN90/80 PE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kołnierz stalowy DN200 PE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kołnierz stalowy DN80/88,9 (do wspawania na rurę stalową)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nasuwka PVC ciśnieniowa DN160 PN10 z uszczelkami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 xml:space="preserve"> PE-met DN 40x 1 1/2" 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PE-PE DN40 x 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PE-PE DN60 x 50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82666" w:rsidRPr="00676260" w:rsidTr="00D17AEA">
        <w:trPr>
          <w:trHeight w:val="204"/>
        </w:trPr>
        <w:tc>
          <w:tcPr>
            <w:tcW w:w="21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obudowa zasuwy teleskopowa DN 25-32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2666" w:rsidRDefault="00F82666" w:rsidP="00F8266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szt.</w:t>
            </w:r>
          </w:p>
        </w:tc>
        <w:tc>
          <w:tcPr>
            <w:tcW w:w="535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F82666" w:rsidRDefault="00F82666" w:rsidP="00F8266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82666" w:rsidRDefault="00F82666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82666" w:rsidRDefault="00F82666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874AA" w:rsidRPr="00676260" w:rsidTr="00A84DC0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6874AA" w:rsidRDefault="006874AA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6874AA" w:rsidRDefault="006874AA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6874AA" w:rsidRPr="009D73AF" w:rsidRDefault="006874AA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6874AA" w:rsidRPr="009D73AF" w:rsidRDefault="006874AA" w:rsidP="00F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6874AA" w:rsidRPr="009D73AF" w:rsidRDefault="006874AA" w:rsidP="004D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A84DC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874A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6472C8" w:rsidRDefault="00417053" w:rsidP="00F826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F82666" w:rsidRPr="006874AA" w:rsidRDefault="00F82666" w:rsidP="00F82666">
      <w:pPr>
        <w:pStyle w:val="Akapitzlist"/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8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59" w:rsidRDefault="00D34D59" w:rsidP="008C65C2">
      <w:pPr>
        <w:spacing w:after="0" w:line="240" w:lineRule="auto"/>
      </w:pPr>
      <w:r>
        <w:separator/>
      </w:r>
    </w:p>
  </w:endnote>
  <w:endnote w:type="continuationSeparator" w:id="0">
    <w:p w:rsidR="00D34D59" w:rsidRDefault="00D34D59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0" w:rsidRDefault="000D678A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F82666">
      <w:rPr>
        <w:noProof/>
      </w:rPr>
      <w:t>2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59" w:rsidRDefault="00D34D59" w:rsidP="008C65C2">
      <w:pPr>
        <w:spacing w:after="0" w:line="240" w:lineRule="auto"/>
      </w:pPr>
      <w:r>
        <w:separator/>
      </w:r>
    </w:p>
  </w:footnote>
  <w:footnote w:type="continuationSeparator" w:id="0">
    <w:p w:rsidR="00D34D59" w:rsidRDefault="00D34D59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C8"/>
    <w:rsid w:val="0003109F"/>
    <w:rsid w:val="000310FB"/>
    <w:rsid w:val="00037CCC"/>
    <w:rsid w:val="00042DF7"/>
    <w:rsid w:val="000740C3"/>
    <w:rsid w:val="000D033F"/>
    <w:rsid w:val="000D678A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55D16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3309"/>
    <w:rsid w:val="00646653"/>
    <w:rsid w:val="006472C8"/>
    <w:rsid w:val="006874AA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84DC0"/>
    <w:rsid w:val="00AA2AA3"/>
    <w:rsid w:val="00AF3C7B"/>
    <w:rsid w:val="00B00693"/>
    <w:rsid w:val="00B15620"/>
    <w:rsid w:val="00B171E6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086D"/>
    <w:rsid w:val="00CF5872"/>
    <w:rsid w:val="00CF6FB9"/>
    <w:rsid w:val="00D07662"/>
    <w:rsid w:val="00D23455"/>
    <w:rsid w:val="00D27491"/>
    <w:rsid w:val="00D312EF"/>
    <w:rsid w:val="00D33E50"/>
    <w:rsid w:val="00D34D59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82666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cp:lastPrinted>2019-11-13T13:25:00Z</cp:lastPrinted>
  <dcterms:created xsi:type="dcterms:W3CDTF">2021-09-29T12:08:00Z</dcterms:created>
  <dcterms:modified xsi:type="dcterms:W3CDTF">2021-11-04T07:05:00Z</dcterms:modified>
</cp:coreProperties>
</file>